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2B" w:rsidRPr="00D35245" w:rsidRDefault="00247D2B" w:rsidP="00247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2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47D2B" w:rsidRDefault="00247D2B" w:rsidP="0001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245">
        <w:rPr>
          <w:rFonts w:ascii="Times New Roman" w:hAnsi="Times New Roman" w:cs="Times New Roman"/>
          <w:sz w:val="28"/>
          <w:szCs w:val="28"/>
        </w:rPr>
        <w:t>к приказу № 6 от 26.01.2022</w:t>
      </w:r>
    </w:p>
    <w:p w:rsidR="001F338E" w:rsidRPr="00D35245" w:rsidRDefault="001F338E" w:rsidP="0001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2410"/>
      </w:tblGrid>
      <w:tr w:rsidR="001F338E" w:rsidRPr="00A32799" w:rsidTr="00712ED5">
        <w:trPr>
          <w:trHeight w:val="322"/>
        </w:trPr>
        <w:tc>
          <w:tcPr>
            <w:tcW w:w="993" w:type="dxa"/>
            <w:vMerge w:val="restart"/>
            <w:shd w:val="clear" w:color="auto" w:fill="auto"/>
          </w:tcPr>
          <w:p w:rsidR="001F338E" w:rsidRPr="00A32799" w:rsidRDefault="001F338E" w:rsidP="0071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1F338E" w:rsidRPr="00A32799" w:rsidRDefault="001F338E" w:rsidP="0071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F338E" w:rsidRPr="00A32799" w:rsidRDefault="001F338E" w:rsidP="0071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Количест</w:t>
            </w:r>
            <w:r w:rsidRPr="00A327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</w:p>
        </w:tc>
      </w:tr>
      <w:tr w:rsidR="001F338E" w:rsidRPr="00A32799" w:rsidTr="00712ED5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1F338E" w:rsidRPr="00A32799" w:rsidRDefault="001F338E" w:rsidP="0071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1F338E" w:rsidRPr="00A32799" w:rsidRDefault="001F338E" w:rsidP="0071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338E" w:rsidRPr="00A32799" w:rsidRDefault="001F338E" w:rsidP="0071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338E" w:rsidRPr="00A32799" w:rsidTr="00712ED5">
        <w:trPr>
          <w:trHeight w:val="276"/>
        </w:trPr>
        <w:tc>
          <w:tcPr>
            <w:tcW w:w="9214" w:type="dxa"/>
            <w:gridSpan w:val="3"/>
            <w:shd w:val="clear" w:color="auto" w:fill="auto"/>
          </w:tcPr>
          <w:p w:rsidR="001F338E" w:rsidRPr="00A32799" w:rsidRDefault="001F338E" w:rsidP="0071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Естественнонаучная направленность</w:t>
            </w:r>
          </w:p>
        </w:tc>
      </w:tr>
      <w:tr w:rsidR="001F338E" w:rsidRPr="00A32799" w:rsidTr="00712ED5">
        <w:trPr>
          <w:trHeight w:val="276"/>
        </w:trPr>
        <w:tc>
          <w:tcPr>
            <w:tcW w:w="9214" w:type="dxa"/>
            <w:gridSpan w:val="3"/>
            <w:shd w:val="clear" w:color="auto" w:fill="auto"/>
          </w:tcPr>
          <w:p w:rsidR="001F338E" w:rsidRPr="00A32799" w:rsidRDefault="001F338E" w:rsidP="0071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Базовое оборудование</w:t>
            </w:r>
          </w:p>
        </w:tc>
      </w:tr>
      <w:tr w:rsidR="001F338E" w:rsidRPr="00A32799" w:rsidTr="00712ED5">
        <w:trPr>
          <w:trHeight w:val="276"/>
        </w:trPr>
        <w:tc>
          <w:tcPr>
            <w:tcW w:w="993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Цифровая лаборатория по биологии (ученическая) </w:t>
            </w:r>
          </w:p>
        </w:tc>
        <w:tc>
          <w:tcPr>
            <w:tcW w:w="2410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F338E" w:rsidRPr="00A32799" w:rsidTr="00712ED5">
        <w:trPr>
          <w:trHeight w:val="276"/>
        </w:trPr>
        <w:tc>
          <w:tcPr>
            <w:tcW w:w="993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Цифровая лаборатория по химии (ученическая) </w:t>
            </w:r>
          </w:p>
        </w:tc>
        <w:tc>
          <w:tcPr>
            <w:tcW w:w="2410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F338E" w:rsidRPr="00A32799" w:rsidTr="00712ED5">
        <w:trPr>
          <w:trHeight w:val="276"/>
        </w:trPr>
        <w:tc>
          <w:tcPr>
            <w:tcW w:w="993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Цифровая лаборатория по физике (ученическая) </w:t>
            </w:r>
          </w:p>
        </w:tc>
        <w:tc>
          <w:tcPr>
            <w:tcW w:w="2410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F338E" w:rsidRPr="00A32799" w:rsidTr="00712ED5">
        <w:trPr>
          <w:trHeight w:val="276"/>
        </w:trPr>
        <w:tc>
          <w:tcPr>
            <w:tcW w:w="993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2410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F338E" w:rsidRPr="00A32799" w:rsidTr="00712ED5">
        <w:trPr>
          <w:trHeight w:val="276"/>
        </w:trPr>
        <w:tc>
          <w:tcPr>
            <w:tcW w:w="993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2410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F338E" w:rsidRPr="00A32799" w:rsidTr="00712ED5">
        <w:trPr>
          <w:trHeight w:val="276"/>
        </w:trPr>
        <w:tc>
          <w:tcPr>
            <w:tcW w:w="993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>Цифровой микроскоп</w:t>
            </w:r>
          </w:p>
        </w:tc>
        <w:tc>
          <w:tcPr>
            <w:tcW w:w="2410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F338E" w:rsidRPr="00A32799" w:rsidTr="00712ED5">
        <w:trPr>
          <w:trHeight w:val="276"/>
        </w:trPr>
        <w:tc>
          <w:tcPr>
            <w:tcW w:w="993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>Набор ОГЭ по химии</w:t>
            </w:r>
          </w:p>
        </w:tc>
        <w:tc>
          <w:tcPr>
            <w:tcW w:w="2410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F338E" w:rsidRPr="00A32799" w:rsidTr="00712ED5">
        <w:trPr>
          <w:trHeight w:val="276"/>
        </w:trPr>
        <w:tc>
          <w:tcPr>
            <w:tcW w:w="9214" w:type="dxa"/>
            <w:gridSpan w:val="3"/>
            <w:shd w:val="clear" w:color="auto" w:fill="auto"/>
          </w:tcPr>
          <w:p w:rsidR="001F338E" w:rsidRPr="00A32799" w:rsidRDefault="001F338E" w:rsidP="0071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Технологическая направленность</w:t>
            </w:r>
          </w:p>
        </w:tc>
      </w:tr>
      <w:tr w:rsidR="001F338E" w:rsidRPr="00A32799" w:rsidTr="00712ED5">
        <w:trPr>
          <w:trHeight w:val="276"/>
        </w:trPr>
        <w:tc>
          <w:tcPr>
            <w:tcW w:w="993" w:type="dxa"/>
            <w:shd w:val="clear" w:color="auto" w:fill="auto"/>
          </w:tcPr>
          <w:p w:rsidR="001F338E" w:rsidRPr="00A32799" w:rsidRDefault="001F338E" w:rsidP="0071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 w:rsidRPr="00A32799">
              <w:rPr>
                <w:sz w:val="28"/>
                <w:szCs w:val="28"/>
              </w:rPr>
              <w:t>мехатронике</w:t>
            </w:r>
            <w:proofErr w:type="spellEnd"/>
            <w:r w:rsidRPr="00A32799">
              <w:rPr>
                <w:sz w:val="28"/>
                <w:szCs w:val="28"/>
              </w:rPr>
              <w:t xml:space="preserve"> и робототехнике </w:t>
            </w:r>
          </w:p>
        </w:tc>
        <w:tc>
          <w:tcPr>
            <w:tcW w:w="2410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F338E" w:rsidRPr="00A32799" w:rsidTr="00712ED5">
        <w:trPr>
          <w:trHeight w:val="276"/>
        </w:trPr>
        <w:tc>
          <w:tcPr>
            <w:tcW w:w="993" w:type="dxa"/>
            <w:shd w:val="clear" w:color="auto" w:fill="auto"/>
          </w:tcPr>
          <w:p w:rsidR="001F338E" w:rsidRPr="00A32799" w:rsidRDefault="001F338E" w:rsidP="0071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Образовательный набор для изучения многокомпонентных робототехнических систем и манипуляционных роботов </w:t>
            </w:r>
          </w:p>
        </w:tc>
        <w:tc>
          <w:tcPr>
            <w:tcW w:w="2410" w:type="dxa"/>
            <w:shd w:val="clear" w:color="auto" w:fill="auto"/>
          </w:tcPr>
          <w:p w:rsidR="001F338E" w:rsidRPr="00A32799" w:rsidRDefault="001F338E" w:rsidP="00712E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2D2D15" w:rsidRDefault="002D2D15" w:rsidP="00014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674" w:rsidRPr="00014674" w:rsidRDefault="00C643EC" w:rsidP="00014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оборудования располагается по адресу </w:t>
      </w:r>
      <w:r w:rsidRPr="00C643EC">
        <w:rPr>
          <w:rFonts w:ascii="Times New Roman" w:hAnsi="Times New Roman" w:cs="Times New Roman"/>
          <w:sz w:val="28"/>
          <w:szCs w:val="28"/>
        </w:rPr>
        <w:t>https://dml32.ru/barnaul</w:t>
      </w:r>
      <w:r w:rsidR="000146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4674" w:rsidRPr="0001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E"/>
    <w:rsid w:val="00014674"/>
    <w:rsid w:val="001F338E"/>
    <w:rsid w:val="00247D2B"/>
    <w:rsid w:val="002D2D15"/>
    <w:rsid w:val="00BD158E"/>
    <w:rsid w:val="00C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0029"/>
  <w15:chartTrackingRefBased/>
  <w15:docId w15:val="{0411077D-B2CD-4676-8DE4-F1E4B2D6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3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</dc:creator>
  <cp:keywords/>
  <dc:description/>
  <cp:lastModifiedBy>Yubi</cp:lastModifiedBy>
  <cp:revision>4</cp:revision>
  <dcterms:created xsi:type="dcterms:W3CDTF">2022-11-08T14:21:00Z</dcterms:created>
  <dcterms:modified xsi:type="dcterms:W3CDTF">2022-11-10T13:25:00Z</dcterms:modified>
</cp:coreProperties>
</file>